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FAEC" w14:textId="77777777" w:rsidR="00416130" w:rsidRPr="00DB5CDA" w:rsidRDefault="00416130" w:rsidP="009C2F0B">
      <w:pPr>
        <w:spacing w:after="120" w:line="276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tbl>
      <w:tblPr>
        <w:tblW w:w="10345" w:type="dxa"/>
        <w:jc w:val="center"/>
        <w:tblLook w:val="04A0" w:firstRow="1" w:lastRow="0" w:firstColumn="1" w:lastColumn="0" w:noHBand="0" w:noVBand="1"/>
      </w:tblPr>
      <w:tblGrid>
        <w:gridCol w:w="2638"/>
        <w:gridCol w:w="4305"/>
        <w:gridCol w:w="709"/>
        <w:gridCol w:w="709"/>
        <w:gridCol w:w="658"/>
        <w:gridCol w:w="620"/>
        <w:gridCol w:w="706"/>
      </w:tblGrid>
      <w:tr w:rsidR="00451E3B" w:rsidRPr="00DB5CDA" w14:paraId="4DBFA504" w14:textId="77777777" w:rsidTr="00ED5D1C">
        <w:trPr>
          <w:trHeight w:val="480"/>
          <w:jc w:val="center"/>
        </w:trPr>
        <w:tc>
          <w:tcPr>
            <w:tcW w:w="26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22A0BB48" w14:textId="77777777" w:rsidR="00451E3B" w:rsidRPr="00DB5CDA" w:rsidRDefault="00451E3B" w:rsidP="00451E3B">
            <w:pPr>
              <w:pStyle w:val="Zhlav"/>
              <w:rPr>
                <w:rFonts w:ascii="Arial" w:hAnsi="Arial" w:cs="Arial"/>
                <w:b/>
              </w:rPr>
            </w:pPr>
          </w:p>
          <w:p w14:paraId="0B3D8716" w14:textId="77777777" w:rsidR="00451E3B" w:rsidRPr="00DB5CDA" w:rsidRDefault="00451E3B" w:rsidP="00451E3B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527406DF" w14:textId="77777777" w:rsidR="00451E3B" w:rsidRPr="00DB5CDA" w:rsidRDefault="00451E3B" w:rsidP="00451E3B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48387579" w14:textId="77777777" w:rsidR="00451E3B" w:rsidRPr="002852AF" w:rsidRDefault="00451E3B" w:rsidP="00451E3B">
            <w:pPr>
              <w:rPr>
                <w:rFonts w:ascii="Arial" w:hAnsi="Arial" w:cs="Arial"/>
                <w:b/>
              </w:rPr>
            </w:pPr>
          </w:p>
          <w:p w14:paraId="38FF8257" w14:textId="1A8CC7D9" w:rsidR="00451E3B" w:rsidRPr="002852AF" w:rsidRDefault="00451E3B" w:rsidP="00451E3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AMBIS vysoká škola, a.s. // </w:t>
            </w:r>
            <w:r w:rsidRPr="00222DEB">
              <w:rPr>
                <w:rFonts w:ascii="Arial" w:hAnsi="Arial" w:cs="Arial"/>
                <w:b/>
              </w:rPr>
              <w:t>Univerzita J. A. Komenského Praha s.r.o.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  <w:vAlign w:val="center"/>
          </w:tcPr>
          <w:p w14:paraId="2D1CC9FD" w14:textId="721CD846" w:rsidR="00451E3B" w:rsidRPr="002852AF" w:rsidRDefault="00451E3B" w:rsidP="005167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382636" w14:textId="0E27EF87" w:rsidR="00451E3B" w:rsidRPr="00ED5D1C" w:rsidRDefault="00451E3B" w:rsidP="005167CA">
            <w:pPr>
              <w:jc w:val="center"/>
              <w:rPr>
                <w:rFonts w:ascii="Arial" w:hAnsi="Arial" w:cs="Arial"/>
              </w:rPr>
            </w:pPr>
            <w:r w:rsidRPr="00ED5D1C">
              <w:rPr>
                <w:rFonts w:ascii="Arial" w:hAnsi="Arial" w:cs="Arial"/>
              </w:rPr>
              <w:t>H22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1EC0F5" w14:textId="77777777" w:rsidR="00451E3B" w:rsidRPr="00F5406C" w:rsidRDefault="00451E3B" w:rsidP="005167CA">
            <w:pPr>
              <w:jc w:val="center"/>
              <w:rPr>
                <w:rFonts w:ascii="Arial" w:hAnsi="Arial" w:cs="Arial"/>
              </w:rPr>
            </w:pPr>
            <w:r w:rsidRPr="00F5406C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DD3A96" w14:textId="77777777" w:rsidR="00451E3B" w:rsidRPr="002852AF" w:rsidRDefault="00451E3B" w:rsidP="005167CA">
            <w:pPr>
              <w:jc w:val="center"/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H20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1D868C" w14:textId="77777777" w:rsidR="00451E3B" w:rsidRPr="002852AF" w:rsidRDefault="00451E3B" w:rsidP="005167CA">
            <w:pPr>
              <w:jc w:val="center"/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H19</w:t>
            </w:r>
          </w:p>
        </w:tc>
      </w:tr>
      <w:tr w:rsidR="00451E3B" w:rsidRPr="00DB5CDA" w14:paraId="7A2AF5AD" w14:textId="77777777" w:rsidTr="00ED5D1C">
        <w:trPr>
          <w:trHeight w:val="402"/>
          <w:jc w:val="center"/>
        </w:trPr>
        <w:tc>
          <w:tcPr>
            <w:tcW w:w="263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4C2A638B" w14:textId="77777777" w:rsidR="00451E3B" w:rsidRPr="00DB5CDA" w:rsidRDefault="00451E3B" w:rsidP="00451E3B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1139A437" w14:textId="77777777" w:rsidR="00451E3B" w:rsidRPr="002852AF" w:rsidRDefault="00451E3B" w:rsidP="00451E3B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  <w:vAlign w:val="center"/>
          </w:tcPr>
          <w:p w14:paraId="24976CF2" w14:textId="47C837A1" w:rsidR="00451E3B" w:rsidRDefault="00451E3B" w:rsidP="005167CA">
            <w:pPr>
              <w:pStyle w:val="Zhlav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E06744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5D87DA" w14:textId="447DAE60" w:rsidR="00451E3B" w:rsidRPr="0074010F" w:rsidRDefault="00451E3B" w:rsidP="005167CA">
            <w:pPr>
              <w:pStyle w:val="Zhlav"/>
              <w:jc w:val="center"/>
              <w:rPr>
                <w:rFonts w:ascii="Arial" w:hAnsi="Arial" w:cs="Arial"/>
                <w:smallCaps/>
                <w:spacing w:val="20"/>
              </w:rPr>
            </w:pPr>
            <w:r w:rsidRPr="0074010F">
              <w:rPr>
                <w:rFonts w:ascii="Arial" w:hAnsi="Arial" w:cs="Arial"/>
              </w:rPr>
              <w:t>D</w:t>
            </w:r>
            <w:r w:rsidRPr="0074010F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31A709" w14:textId="09ED88B3" w:rsidR="00451E3B" w:rsidRPr="0074010F" w:rsidRDefault="00451E3B" w:rsidP="005167CA">
            <w:pPr>
              <w:pStyle w:val="Zhlav"/>
              <w:jc w:val="center"/>
              <w:rPr>
                <w:rFonts w:ascii="Arial" w:hAnsi="Arial" w:cs="Arial"/>
                <w:smallCaps/>
                <w:spacing w:val="20"/>
              </w:rPr>
            </w:pPr>
            <w:r w:rsidRPr="0074010F">
              <w:rPr>
                <w:rFonts w:ascii="Arial" w:hAnsi="Arial" w:cs="Arial"/>
              </w:rPr>
              <w:t>D</w:t>
            </w:r>
            <w:r w:rsidRPr="0074010F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E1F363" w14:textId="780B13BD" w:rsidR="00451E3B" w:rsidRPr="0074010F" w:rsidRDefault="00451E3B" w:rsidP="005167CA">
            <w:pPr>
              <w:pStyle w:val="Zhlav"/>
              <w:jc w:val="center"/>
              <w:rPr>
                <w:rFonts w:ascii="Arial" w:hAnsi="Arial" w:cs="Arial"/>
                <w:smallCaps/>
                <w:spacing w:val="20"/>
              </w:rPr>
            </w:pPr>
            <w:r w:rsidRPr="0074010F">
              <w:rPr>
                <w:rFonts w:ascii="Arial" w:hAnsi="Arial" w:cs="Arial"/>
              </w:rPr>
              <w:t>D</w:t>
            </w:r>
            <w:r w:rsidRPr="0074010F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430530" w14:textId="3449B9BA" w:rsidR="00451E3B" w:rsidRPr="0074010F" w:rsidRDefault="00451E3B" w:rsidP="005167CA">
            <w:pPr>
              <w:pStyle w:val="Zhlav"/>
              <w:jc w:val="center"/>
              <w:rPr>
                <w:rFonts w:ascii="Arial" w:hAnsi="Arial" w:cs="Arial"/>
                <w:smallCaps/>
                <w:spacing w:val="20"/>
              </w:rPr>
            </w:pPr>
            <w:r w:rsidRPr="0074010F">
              <w:rPr>
                <w:rFonts w:ascii="Arial" w:hAnsi="Arial" w:cs="Arial"/>
              </w:rPr>
              <w:t>D</w:t>
            </w:r>
            <w:r w:rsidRPr="0074010F">
              <w:rPr>
                <w:rFonts w:ascii="Arial" w:hAnsi="Arial" w:cs="Arial"/>
                <w:vertAlign w:val="subscript"/>
              </w:rPr>
              <w:t>VŠ</w:t>
            </w:r>
          </w:p>
        </w:tc>
      </w:tr>
      <w:tr w:rsidR="0074010F" w:rsidRPr="00DB5CDA" w14:paraId="12C6F04D" w14:textId="77777777" w:rsidTr="00752FC7">
        <w:trPr>
          <w:trHeight w:val="265"/>
          <w:jc w:val="center"/>
        </w:trPr>
        <w:tc>
          <w:tcPr>
            <w:tcW w:w="26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349FB4" w14:textId="77777777" w:rsidR="0074010F" w:rsidRDefault="0074010F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9F1A9B5" w14:textId="77777777" w:rsidR="0074010F" w:rsidRDefault="0074010F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0B2A8FF" w14:textId="77777777" w:rsidR="0074010F" w:rsidRDefault="0074010F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4BACAEF" w14:textId="77777777" w:rsidR="0074010F" w:rsidRDefault="0074010F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312B3D7" w14:textId="77777777" w:rsidR="0074010F" w:rsidRDefault="0074010F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342AD4" w14:textId="77777777" w:rsidR="0074010F" w:rsidRDefault="0074010F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87D1811" w14:textId="77777777" w:rsidR="0074010F" w:rsidRDefault="0074010F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0F967D5" w14:textId="77777777" w:rsidR="0074010F" w:rsidRDefault="0074010F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A296BE9" w14:textId="77777777" w:rsidR="0074010F" w:rsidRDefault="0074010F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3020127" w14:textId="77777777" w:rsidR="0074010F" w:rsidRDefault="0074010F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5AE7CE4" w14:textId="77777777" w:rsidR="0074010F" w:rsidRDefault="0074010F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D1FD59F" w14:textId="52299462" w:rsidR="0074010F" w:rsidRPr="00DB5CDA" w:rsidRDefault="0074010F" w:rsidP="00451E3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BE3F10B" w14:textId="77777777" w:rsidR="00F50569" w:rsidRDefault="00F50569" w:rsidP="00451E3B">
            <w:pPr>
              <w:pStyle w:val="Zhlav"/>
              <w:jc w:val="both"/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</w:pPr>
          </w:p>
          <w:p w14:paraId="4797383A" w14:textId="77777777" w:rsidR="0074010F" w:rsidRDefault="0074010F" w:rsidP="00451E3B">
            <w:pPr>
              <w:pStyle w:val="Zhlav"/>
              <w:jc w:val="both"/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</w:pPr>
            <w:r w:rsidRPr="00F50569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Výstupy letošního tripartitního jednání budou jako průběžný podklad za národní úroveň poskytnuty mezinárodním evaluačním panelům (tzv. MEP) a kalibračnímu orgánu OPO spolu se standardními výstupy z Modulu 1 a 2 na národní úrovni (včetně vizualizace rozpadu pro orjk). Poskytovatelé (MŠMT, MO, MV) budou realizovat hodnocení VŠ v Modulech 3 - 5 v roce 2025, další kolo kompletního hodnocení VŠ na národní úrovni a na úrovni poskytovatele zakončené společnou tripartitou bude provedeno na přelomu 2025/2026, jejím výstupem budou doplněné a aktualizované Listy VŠ a konsensus o zařazení VO na výsledné škále A – D ze strany Odborných panelů, zástupců RVVI a zástupců poskytovatele.</w:t>
            </w:r>
          </w:p>
          <w:p w14:paraId="259651A5" w14:textId="4514D95F" w:rsidR="00F50569" w:rsidRPr="00F50569" w:rsidRDefault="00F50569" w:rsidP="00451E3B">
            <w:pPr>
              <w:pStyle w:val="Zhlav"/>
              <w:jc w:val="both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</w:p>
        </w:tc>
      </w:tr>
      <w:tr w:rsidR="00451E3B" w:rsidRPr="00DB5CDA" w14:paraId="5BEF92F9" w14:textId="77777777" w:rsidTr="00D47597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FD66C7" w14:textId="77777777" w:rsidR="00451E3B" w:rsidRPr="006C019C" w:rsidRDefault="00451E3B" w:rsidP="00451E3B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14:paraId="27990EC4" w14:textId="01A25191" w:rsidR="00451E3B" w:rsidRPr="00A54F5F" w:rsidRDefault="00451E3B" w:rsidP="00451E3B">
            <w:pPr>
              <w:rPr>
                <w:rFonts w:ascii="Arial" w:hAnsi="Arial" w:cs="Arial"/>
                <w:color w:val="000000"/>
                <w:szCs w:val="22"/>
              </w:rPr>
            </w:pPr>
            <w:r w:rsidRPr="00A54F5F">
              <w:rPr>
                <w:rFonts w:ascii="Arial" w:hAnsi="Arial" w:cs="Arial"/>
                <w:color w:val="000000"/>
                <w:szCs w:val="22"/>
              </w:rPr>
              <w:t>5.2 Economics and Business</w:t>
            </w:r>
          </w:p>
          <w:p w14:paraId="35D82FCC" w14:textId="77777777" w:rsidR="00451E3B" w:rsidRPr="00A54F5F" w:rsidRDefault="00451E3B" w:rsidP="00451E3B">
            <w:pPr>
              <w:rPr>
                <w:rFonts w:ascii="Arial" w:hAnsi="Arial" w:cs="Arial"/>
                <w:color w:val="000000"/>
                <w:szCs w:val="22"/>
              </w:rPr>
            </w:pPr>
            <w:r w:rsidRPr="00A54F5F">
              <w:rPr>
                <w:rFonts w:ascii="Arial" w:hAnsi="Arial" w:cs="Arial"/>
                <w:color w:val="000000"/>
                <w:szCs w:val="22"/>
              </w:rPr>
              <w:t>5.3 Education</w:t>
            </w:r>
          </w:p>
          <w:p w14:paraId="41AE8099" w14:textId="77777777" w:rsidR="00451E3B" w:rsidRPr="00A54F5F" w:rsidRDefault="00451E3B" w:rsidP="00451E3B">
            <w:pPr>
              <w:rPr>
                <w:rFonts w:ascii="Arial" w:hAnsi="Arial" w:cs="Arial"/>
                <w:color w:val="000000"/>
                <w:szCs w:val="22"/>
              </w:rPr>
            </w:pPr>
            <w:r w:rsidRPr="00A54F5F">
              <w:rPr>
                <w:rFonts w:ascii="Arial" w:hAnsi="Arial" w:cs="Arial"/>
                <w:color w:val="000000"/>
                <w:szCs w:val="22"/>
              </w:rPr>
              <w:t>5.6 Political science</w:t>
            </w:r>
          </w:p>
          <w:p w14:paraId="5E883F1A" w14:textId="77777777" w:rsidR="00451E3B" w:rsidRPr="00A54F5F" w:rsidRDefault="00451E3B" w:rsidP="00451E3B">
            <w:pPr>
              <w:rPr>
                <w:rFonts w:ascii="Arial" w:hAnsi="Arial" w:cs="Arial"/>
                <w:color w:val="000000"/>
                <w:szCs w:val="22"/>
              </w:rPr>
            </w:pPr>
            <w:r w:rsidRPr="00A54F5F">
              <w:rPr>
                <w:rFonts w:ascii="Arial" w:hAnsi="Arial" w:cs="Arial"/>
                <w:color w:val="000000"/>
                <w:szCs w:val="22"/>
              </w:rPr>
              <w:t>6.1 History and Archaeology</w:t>
            </w:r>
          </w:p>
          <w:p w14:paraId="3BFF711A" w14:textId="77777777" w:rsidR="00451E3B" w:rsidRPr="006D444F" w:rsidRDefault="00451E3B" w:rsidP="00451E3B">
            <w:pPr>
              <w:jc w:val="both"/>
              <w:rPr>
                <w:rFonts w:ascii="Arial" w:hAnsi="Arial" w:cs="Arial"/>
                <w:szCs w:val="22"/>
              </w:rPr>
            </w:pPr>
          </w:p>
          <w:p w14:paraId="661D324D" w14:textId="77777777" w:rsidR="0074010F" w:rsidRDefault="0074010F" w:rsidP="00A37258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</w:p>
          <w:p w14:paraId="51A2D727" w14:textId="138B67E3" w:rsidR="00451E3B" w:rsidRPr="006D444F" w:rsidRDefault="00451E3B" w:rsidP="00A37258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 w:rsidRPr="006D444F">
              <w:rPr>
                <w:rFonts w:ascii="Arial" w:hAnsi="Arial" w:cs="Arial"/>
                <w:bCs/>
                <w:szCs w:val="22"/>
              </w:rPr>
              <w:t xml:space="preserve">Pro hodnocení v Modulu 1 je rozhodující </w:t>
            </w:r>
            <w:r w:rsidR="001522D7">
              <w:rPr>
                <w:rFonts w:ascii="Arial" w:hAnsi="Arial" w:cs="Arial"/>
                <w:bCs/>
                <w:szCs w:val="22"/>
              </w:rPr>
              <w:t>poměr lepších známek k horším v </w:t>
            </w:r>
            <w:r w:rsidRPr="006D444F">
              <w:rPr>
                <w:rFonts w:ascii="Arial" w:hAnsi="Arial" w:cs="Arial"/>
                <w:bCs/>
                <w:szCs w:val="22"/>
              </w:rPr>
              <w:t>kumulaci za posledních pět let. U této VŠ jednoznačně převládají horší hodnocení (</w:t>
            </w:r>
            <w:r w:rsidR="00A37258">
              <w:rPr>
                <w:rFonts w:ascii="Arial" w:hAnsi="Arial" w:cs="Arial"/>
                <w:bCs/>
                <w:color w:val="000000" w:themeColor="text1"/>
                <w:szCs w:val="22"/>
              </w:rPr>
              <w:t>5 : 10</w:t>
            </w:r>
            <w:r w:rsidRPr="006D444F">
              <w:rPr>
                <w:rFonts w:ascii="Arial" w:hAnsi="Arial" w:cs="Arial"/>
                <w:bCs/>
                <w:color w:val="000000" w:themeColor="text1"/>
                <w:szCs w:val="22"/>
              </w:rPr>
              <w:t xml:space="preserve">, </w:t>
            </w:r>
            <w:r w:rsidRPr="006D444F">
              <w:rPr>
                <w:rFonts w:ascii="Arial" w:hAnsi="Arial" w:cs="Arial"/>
                <w:bCs/>
                <w:szCs w:val="22"/>
              </w:rPr>
              <w:t xml:space="preserve">viz dále tabulková část) a to v hodnocení podle obou kritérií. Jako orientační pomocný ukazatel zástupci Odborných panelů využívají průměr známek v Modulu 1 s vědomím, že známka 3 je posuzována jako lepší ve vazbě na misi organizace. </w:t>
            </w:r>
          </w:p>
          <w:p w14:paraId="6F24C271" w14:textId="4B2599E9" w:rsidR="00451E3B" w:rsidRDefault="00451E3B" w:rsidP="00A37258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 w:rsidRPr="006D444F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</w:t>
            </w:r>
            <w:r w:rsidR="00ED5D1C">
              <w:rPr>
                <w:rFonts w:ascii="Arial" w:hAnsi="Arial" w:cs="Arial"/>
                <w:bCs/>
                <w:szCs w:val="22"/>
              </w:rPr>
              <w:t>zpor mezi deklarovanými údaji a </w:t>
            </w:r>
            <w:r w:rsidRPr="006D444F">
              <w:rPr>
                <w:rFonts w:ascii="Arial" w:hAnsi="Arial" w:cs="Arial"/>
                <w:bCs/>
                <w:szCs w:val="22"/>
              </w:rPr>
              <w:t>daty z M1 a 2, bylo tripartitou doporučeno prověřit, zda nedoch</w:t>
            </w:r>
            <w:r w:rsidR="00ED5D1C">
              <w:rPr>
                <w:rFonts w:ascii="Arial" w:hAnsi="Arial" w:cs="Arial"/>
                <w:bCs/>
                <w:szCs w:val="22"/>
              </w:rPr>
              <w:t>ází k </w:t>
            </w:r>
            <w:r w:rsidRPr="006D444F">
              <w:rPr>
                <w:rFonts w:ascii="Arial" w:hAnsi="Arial" w:cs="Arial"/>
                <w:bCs/>
                <w:szCs w:val="22"/>
              </w:rPr>
              <w:t>nedorozumění v přihlašování nebo ve výkaznictví.</w:t>
            </w:r>
          </w:p>
          <w:p w14:paraId="704449A1" w14:textId="5E6A8264" w:rsidR="00451E3B" w:rsidRDefault="00451E3B" w:rsidP="00A37258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 xml:space="preserve">Přestože </w:t>
            </w:r>
            <w:r w:rsidR="00A37258">
              <w:rPr>
                <w:rFonts w:ascii="Arial" w:hAnsi="Arial" w:cs="Arial"/>
                <w:bCs/>
                <w:szCs w:val="22"/>
              </w:rPr>
              <w:t xml:space="preserve">deklarovali </w:t>
            </w:r>
            <w:r>
              <w:rPr>
                <w:rFonts w:ascii="Arial" w:hAnsi="Arial" w:cs="Arial"/>
                <w:bCs/>
                <w:szCs w:val="22"/>
              </w:rPr>
              <w:t xml:space="preserve">87 % oborové kapacity v společenských vědách, celkově </w:t>
            </w:r>
            <w:r w:rsidR="00A37258">
              <w:rPr>
                <w:rFonts w:ascii="Arial" w:hAnsi="Arial" w:cs="Arial"/>
                <w:bCs/>
                <w:szCs w:val="22"/>
              </w:rPr>
              <w:t>mají hodnoceno v</w:t>
            </w:r>
            <w:r>
              <w:rPr>
                <w:rFonts w:ascii="Arial" w:hAnsi="Arial" w:cs="Arial"/>
                <w:bCs/>
                <w:szCs w:val="22"/>
              </w:rPr>
              <w:t xml:space="preserve"> do Modulu 1 pouze osm výsledků, 7x hodnocení stupněm pět. </w:t>
            </w:r>
          </w:p>
          <w:p w14:paraId="06C9AAF0" w14:textId="424B7C18" w:rsidR="00451E3B" w:rsidRDefault="00451E3B" w:rsidP="00A37258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V pan</w:t>
            </w:r>
            <w:r w:rsidR="001522D7">
              <w:rPr>
                <w:rFonts w:ascii="Arial" w:hAnsi="Arial" w:cs="Arial"/>
                <w:bCs/>
                <w:szCs w:val="22"/>
              </w:rPr>
              <w:t>elu humanitních věd je instituci</w:t>
            </w:r>
            <w:r>
              <w:rPr>
                <w:rFonts w:ascii="Arial" w:hAnsi="Arial" w:cs="Arial"/>
                <w:bCs/>
                <w:szCs w:val="22"/>
              </w:rPr>
              <w:t xml:space="preserve"> deklarovaná oborová kapacita </w:t>
            </w:r>
            <w:r w:rsidR="00B15EB2">
              <w:rPr>
                <w:rFonts w:ascii="Arial" w:hAnsi="Arial" w:cs="Arial"/>
                <w:bCs/>
                <w:szCs w:val="22"/>
              </w:rPr>
              <w:t xml:space="preserve">překvapivě jen </w:t>
            </w:r>
            <w:r>
              <w:rPr>
                <w:rFonts w:ascii="Arial" w:hAnsi="Arial" w:cs="Arial"/>
                <w:bCs/>
                <w:szCs w:val="22"/>
              </w:rPr>
              <w:t xml:space="preserve">13 %, celkově </w:t>
            </w:r>
            <w:r w:rsidR="00A37258">
              <w:rPr>
                <w:rFonts w:ascii="Arial" w:hAnsi="Arial" w:cs="Arial"/>
                <w:bCs/>
                <w:szCs w:val="22"/>
              </w:rPr>
              <w:t xml:space="preserve">v kumulaci </w:t>
            </w:r>
            <w:r>
              <w:rPr>
                <w:rFonts w:ascii="Arial" w:hAnsi="Arial" w:cs="Arial"/>
                <w:bCs/>
                <w:szCs w:val="22"/>
              </w:rPr>
              <w:t xml:space="preserve">přihlásili sedm výsledků, </w:t>
            </w:r>
            <w:r w:rsidR="00A37258">
              <w:rPr>
                <w:rFonts w:ascii="Arial" w:hAnsi="Arial" w:cs="Arial"/>
                <w:bCs/>
                <w:szCs w:val="22"/>
              </w:rPr>
              <w:t xml:space="preserve">situace je zde lepší, </w:t>
            </w:r>
            <w:r>
              <w:rPr>
                <w:rFonts w:ascii="Arial" w:hAnsi="Arial" w:cs="Arial"/>
                <w:bCs/>
                <w:szCs w:val="22"/>
              </w:rPr>
              <w:t>nejvíce výsledků (4) získalo hodnocení stupněm tři</w:t>
            </w:r>
            <w:r w:rsidR="00A37258">
              <w:rPr>
                <w:rFonts w:ascii="Arial" w:hAnsi="Arial" w:cs="Arial"/>
                <w:bCs/>
                <w:szCs w:val="22"/>
              </w:rPr>
              <w:t>, jeden hodnocení dva</w:t>
            </w:r>
            <w:r>
              <w:rPr>
                <w:rFonts w:ascii="Arial" w:hAnsi="Arial" w:cs="Arial"/>
                <w:bCs/>
                <w:szCs w:val="22"/>
              </w:rPr>
              <w:t xml:space="preserve">. </w:t>
            </w:r>
          </w:p>
          <w:p w14:paraId="01AF8000" w14:textId="2866C861" w:rsidR="00451E3B" w:rsidRPr="006D444F" w:rsidRDefault="00451E3B" w:rsidP="00A37258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 xml:space="preserve">Tripartita uvedla, že u této VŠ je zřetelné, že uváděné oborové kapacity nekorelují s počtem předložených výsledků do Modulu 1. Zástupce poskytovatele poté vznesl dotaz ohledně výsledků vzniklých po zániku UJAK, </w:t>
            </w:r>
            <w:r>
              <w:rPr>
                <w:rFonts w:ascii="Arial" w:hAnsi="Arial" w:cs="Arial"/>
                <w:bCs/>
                <w:szCs w:val="22"/>
              </w:rPr>
              <w:lastRenderedPageBreak/>
              <w:t>resp.</w:t>
            </w:r>
            <w:r w:rsidR="00ED5D1C">
              <w:rPr>
                <w:rFonts w:ascii="Arial" w:hAnsi="Arial" w:cs="Arial"/>
                <w:bCs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Cs w:val="22"/>
              </w:rPr>
              <w:t>jeho sloučení s AMBIS. Prof. Polívka uvedl, že se v tomto hodnocení objevují výsledky za posledních pět let. Prozatím se tedy promítají do hodnocení výsledky dedikované UJAK, změna v afiliaci se promítne až s časovým odstupem.</w:t>
            </w:r>
          </w:p>
          <w:p w14:paraId="44CE2610" w14:textId="77777777" w:rsidR="00451E3B" w:rsidRDefault="00451E3B" w:rsidP="00451E3B">
            <w:pPr>
              <w:jc w:val="both"/>
              <w:rPr>
                <w:rFonts w:ascii="Arial" w:hAnsi="Arial" w:cs="Arial"/>
                <w:szCs w:val="22"/>
              </w:rPr>
            </w:pPr>
          </w:p>
          <w:p w14:paraId="4686163D" w14:textId="77777777" w:rsidR="00451E3B" w:rsidRDefault="00451E3B" w:rsidP="00451E3B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210FF0FD" w14:textId="065A0D49" w:rsidR="00451E3B" w:rsidRDefault="00451E3B" w:rsidP="00451E3B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 w:rsidRPr="00BA4CC6">
              <w:rPr>
                <w:rFonts w:ascii="Arial" w:hAnsi="Arial" w:cs="Arial"/>
                <w:szCs w:val="22"/>
              </w:rPr>
              <w:t>V</w:t>
            </w:r>
            <w:r w:rsidR="00ED5D1C">
              <w:rPr>
                <w:rFonts w:ascii="Arial" w:hAnsi="Arial" w:cs="Arial"/>
                <w:szCs w:val="22"/>
              </w:rPr>
              <w:t> sociálních vědách</w:t>
            </w:r>
            <w:r w:rsidRPr="00BA4CC6">
              <w:rPr>
                <w:rFonts w:ascii="Arial" w:hAnsi="Arial" w:cs="Arial"/>
                <w:szCs w:val="22"/>
              </w:rPr>
              <w:t xml:space="preserve"> produktivita velmi</w:t>
            </w:r>
            <w:r>
              <w:rPr>
                <w:rFonts w:ascii="Arial" w:hAnsi="Arial" w:cs="Arial"/>
                <w:szCs w:val="22"/>
              </w:rPr>
              <w:t xml:space="preserve"> nízká.</w:t>
            </w:r>
          </w:p>
          <w:p w14:paraId="7B9CD0AE" w14:textId="77777777" w:rsidR="00451E3B" w:rsidRDefault="00451E3B" w:rsidP="00451E3B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49FE9AF2" w14:textId="77777777" w:rsidR="00451E3B" w:rsidRDefault="00451E3B" w:rsidP="00451E3B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478B19F1" w14:textId="1617017C" w:rsidR="00451E3B" w:rsidRPr="009E29B5" w:rsidRDefault="00451E3B" w:rsidP="00451E3B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  <w:r w:rsidRPr="009E29B5">
              <w:rPr>
                <w:rFonts w:ascii="Arial" w:hAnsi="Arial" w:cs="Arial"/>
                <w:b/>
                <w:szCs w:val="22"/>
              </w:rPr>
              <w:t xml:space="preserve">Tripartita </w:t>
            </w:r>
            <w:r w:rsidR="00921C55">
              <w:rPr>
                <w:rFonts w:ascii="Arial" w:hAnsi="Arial" w:cs="Arial"/>
                <w:b/>
                <w:szCs w:val="22"/>
              </w:rPr>
              <w:t xml:space="preserve">navrhla ponechat </w:t>
            </w:r>
            <w:r w:rsidRPr="009E29B5">
              <w:rPr>
                <w:rFonts w:ascii="Arial" w:hAnsi="Arial" w:cs="Arial"/>
                <w:b/>
                <w:szCs w:val="22"/>
              </w:rPr>
              <w:t xml:space="preserve">hodnocení </w:t>
            </w:r>
            <w:r w:rsidRPr="00CD3B4A">
              <w:rPr>
                <w:rFonts w:ascii="Arial" w:hAnsi="Arial" w:cs="Arial"/>
                <w:b/>
                <w:szCs w:val="22"/>
              </w:rPr>
              <w:t>D</w:t>
            </w:r>
            <w:r w:rsidRPr="00CD3B4A">
              <w:rPr>
                <w:rFonts w:ascii="Arial" w:hAnsi="Arial" w:cs="Arial"/>
                <w:b/>
                <w:bCs/>
                <w:szCs w:val="22"/>
                <w:vertAlign w:val="subscript"/>
              </w:rPr>
              <w:t>VŠ</w:t>
            </w:r>
            <w:r w:rsidRPr="009E29B5">
              <w:rPr>
                <w:rFonts w:ascii="Arial" w:hAnsi="Arial" w:cs="Arial"/>
                <w:b/>
                <w:szCs w:val="22"/>
              </w:rPr>
              <w:t>.</w:t>
            </w:r>
          </w:p>
          <w:p w14:paraId="41832351" w14:textId="77777777" w:rsidR="00451E3B" w:rsidRDefault="00451E3B" w:rsidP="00451E3B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1DB4E7C2" w14:textId="77777777" w:rsidR="00451E3B" w:rsidRDefault="00451E3B" w:rsidP="00451E3B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2F080846" w14:textId="77777777" w:rsidR="00A37258" w:rsidRDefault="00A37258" w:rsidP="00451E3B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51704D5E" w14:textId="77777777" w:rsidR="00A37258" w:rsidRDefault="00A37258" w:rsidP="00451E3B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6B183142" w14:textId="77777777" w:rsidR="00451E3B" w:rsidRDefault="00451E3B" w:rsidP="00451E3B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  <w:p w14:paraId="40C9A796" w14:textId="77777777" w:rsidR="00A37258" w:rsidRDefault="00A37258" w:rsidP="00451E3B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7501941D" w14:textId="77777777" w:rsidR="00A37258" w:rsidRDefault="00A37258" w:rsidP="00451E3B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85CD1F6" w14:textId="2A3EE873" w:rsidR="00A37258" w:rsidRPr="00A37258" w:rsidRDefault="00A37258" w:rsidP="00451E3B">
            <w:pPr>
              <w:pStyle w:val="Zhlav"/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  <w:r w:rsidRPr="00A37258">
              <w:rPr>
                <w:rFonts w:ascii="Arial" w:hAnsi="Arial" w:cs="Arial"/>
                <w:szCs w:val="22"/>
                <w:highlight w:val="yellow"/>
              </w:rPr>
              <w:t>Soukromý subjekt, bez IP DKRVO.</w:t>
            </w:r>
          </w:p>
        </w:tc>
      </w:tr>
      <w:tr w:rsidR="00451E3B" w:rsidRPr="00DB5CDA" w14:paraId="6D48F907" w14:textId="77777777" w:rsidTr="00D47597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E634AD" w14:textId="5566B829" w:rsidR="00451E3B" w:rsidRPr="006D444F" w:rsidRDefault="00451E3B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0B3E1BF" w14:textId="3FCA148D" w:rsidR="00451E3B" w:rsidRPr="006D444F" w:rsidRDefault="0074010F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E06744">
              <w:rPr>
                <w:rFonts w:ascii="Arial" w:hAnsi="Arial" w:cs="Arial"/>
                <w:b/>
                <w:szCs w:val="22"/>
              </w:rPr>
              <w:t>Oborové kapacity +5%</w:t>
            </w:r>
          </w:p>
          <w:p w14:paraId="587D8EDE" w14:textId="77777777" w:rsidR="00451E3B" w:rsidRPr="006D444F" w:rsidRDefault="00451E3B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05A1C1B" w14:textId="77777777" w:rsidR="00ED5D1C" w:rsidRDefault="00ED5D1C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8D1DD52" w14:textId="77777777" w:rsidR="00ED5D1C" w:rsidRDefault="00ED5D1C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E572350" w14:textId="77777777" w:rsidR="00ED5D1C" w:rsidRDefault="00ED5D1C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894EA8E" w14:textId="77777777" w:rsidR="00ED5D1C" w:rsidRDefault="00ED5D1C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1A0F3B9" w14:textId="77777777" w:rsidR="00ED5D1C" w:rsidRDefault="00ED5D1C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280180B" w14:textId="77777777" w:rsidR="00ED5D1C" w:rsidRDefault="00ED5D1C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A6125A9" w14:textId="77777777" w:rsidR="00ED5D1C" w:rsidRDefault="00ED5D1C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E3EA87D" w14:textId="77777777" w:rsidR="00ED5D1C" w:rsidRDefault="00ED5D1C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2BF36F1" w14:textId="77777777" w:rsidR="00ED5D1C" w:rsidRDefault="00ED5D1C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8AF3866" w14:textId="77777777" w:rsidR="00ED5D1C" w:rsidRDefault="00ED5D1C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84AB970" w14:textId="77777777" w:rsidR="00ED5D1C" w:rsidRDefault="00ED5D1C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87560C6" w14:textId="77777777" w:rsidR="00ED5D1C" w:rsidRDefault="00ED5D1C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5E29FC9" w14:textId="77777777" w:rsidR="00ED5D1C" w:rsidRDefault="00ED5D1C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6D04079" w14:textId="77777777" w:rsidR="00ED5D1C" w:rsidRDefault="00ED5D1C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FAFA483" w14:textId="5F6BD4D1" w:rsidR="00451E3B" w:rsidRPr="006D444F" w:rsidRDefault="00451E3B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6D444F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10472C21" w14:textId="77777777" w:rsidR="00451E3B" w:rsidRPr="006D444F" w:rsidRDefault="00451E3B" w:rsidP="00451E3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574AF41" w14:textId="77777777" w:rsidR="00451E3B" w:rsidRPr="006D444F" w:rsidRDefault="00451E3B" w:rsidP="00451E3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8740C1B" w14:textId="77777777" w:rsidR="00451E3B" w:rsidRPr="006D444F" w:rsidRDefault="00451E3B" w:rsidP="00451E3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7014A30" w14:textId="77777777" w:rsidR="00451E3B" w:rsidRPr="006D444F" w:rsidRDefault="00451E3B" w:rsidP="00451E3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A3E90E2" w14:textId="033FA73D" w:rsidR="00451E3B" w:rsidRPr="006D444F" w:rsidRDefault="00451E3B" w:rsidP="00451E3B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451E3B" w:rsidRPr="00DB5CDA" w14:paraId="4C428BF7" w14:textId="77777777" w:rsidTr="00D47597">
        <w:trPr>
          <w:trHeight w:val="25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8673F6" w14:textId="77777777" w:rsidR="00451E3B" w:rsidRPr="00BA4CC6" w:rsidRDefault="00451E3B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81B65ED" w14:textId="77777777" w:rsidR="00451E3B" w:rsidRPr="00BA4CC6" w:rsidRDefault="00451E3B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2232D4" w14:textId="77777777" w:rsidR="00451E3B" w:rsidRPr="00BA4CC6" w:rsidRDefault="00451E3B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04C111" w14:textId="77777777" w:rsidR="00451E3B" w:rsidRPr="00BA4CC6" w:rsidRDefault="00451E3B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E6F58AD" w14:textId="77777777" w:rsidR="00451E3B" w:rsidRPr="00BA4CC6" w:rsidRDefault="00451E3B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0A9EB33" w14:textId="77777777" w:rsidR="00451E3B" w:rsidRPr="00BA4CC6" w:rsidRDefault="00451E3B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4EEED42" w14:textId="77777777" w:rsidR="00451E3B" w:rsidRDefault="00451E3B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CA50174" w14:textId="77777777" w:rsidR="00ED5D1C" w:rsidRDefault="00ED5D1C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61C4758" w14:textId="77777777" w:rsidR="00ED5D1C" w:rsidRDefault="00ED5D1C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DFE74A3" w14:textId="77777777" w:rsidR="00ED5D1C" w:rsidRDefault="00ED5D1C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5680196" w14:textId="77777777" w:rsidR="00ED5D1C" w:rsidRDefault="00ED5D1C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5E1E38A" w14:textId="77777777" w:rsidR="00ED5D1C" w:rsidRDefault="00ED5D1C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86B5DB8" w14:textId="77777777" w:rsidR="00ED5D1C" w:rsidRDefault="00ED5D1C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1BCDF0D" w14:textId="77777777" w:rsidR="00ED5D1C" w:rsidRDefault="00ED5D1C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1B0AADD" w14:textId="0F113221" w:rsidR="00451E3B" w:rsidRPr="00BA4CC6" w:rsidRDefault="00451E3B" w:rsidP="00451E3B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BA4CC6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5197C7FC" w14:textId="77777777" w:rsidR="00451E3B" w:rsidRPr="00BA4CC6" w:rsidRDefault="00451E3B" w:rsidP="00451E3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6DFF75F" w14:textId="77777777" w:rsidR="00451E3B" w:rsidRPr="00BA4CC6" w:rsidRDefault="00451E3B" w:rsidP="00451E3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921D5C6" w14:textId="77777777" w:rsidR="00451E3B" w:rsidRPr="00BA4CC6" w:rsidRDefault="00451E3B" w:rsidP="00451E3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AAF259C" w14:textId="4F2C7919" w:rsidR="00451E3B" w:rsidRPr="009E29B5" w:rsidRDefault="00451E3B" w:rsidP="00451E3B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  <w:tr w:rsidR="00451E3B" w:rsidRPr="00DB5CDA" w14:paraId="7CED4D08" w14:textId="77777777" w:rsidTr="00D47597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0068B6" w14:textId="35856087" w:rsidR="00451E3B" w:rsidRDefault="00451E3B" w:rsidP="00451E3B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2138EEB" w14:textId="53434FA3" w:rsidR="00451E3B" w:rsidRDefault="00451E3B" w:rsidP="00451E3B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956C0F2" w14:textId="77777777" w:rsidR="00451E3B" w:rsidRDefault="00451E3B" w:rsidP="00451E3B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921DB4D" w14:textId="0B7DEF6C" w:rsidR="00451E3B" w:rsidRDefault="00451E3B" w:rsidP="00451E3B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07A08F9D" w14:textId="77777777" w:rsidR="00451E3B" w:rsidRDefault="00451E3B" w:rsidP="00451E3B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DFFAC05" w14:textId="610B3FEF" w:rsidR="00451E3B" w:rsidRPr="00DB5CDA" w:rsidRDefault="00451E3B" w:rsidP="00451E3B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47739B2" w14:textId="64A66FDD" w:rsidR="00451E3B" w:rsidRPr="00711EFE" w:rsidRDefault="00451E3B" w:rsidP="00451E3B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</w:tc>
      </w:tr>
      <w:tr w:rsidR="00451E3B" w:rsidRPr="00DB5CDA" w14:paraId="38607C91" w14:textId="77777777" w:rsidTr="00D47597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B13746" w14:textId="77777777" w:rsidR="00451E3B" w:rsidRPr="00DB5CDA" w:rsidRDefault="00451E3B" w:rsidP="00451E3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4C93" w14:textId="136DD40F" w:rsidR="00451E3B" w:rsidRPr="001F0B21" w:rsidRDefault="00451E3B" w:rsidP="00451E3B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11A61C39" w14:textId="77777777" w:rsidR="001F34F5" w:rsidRPr="00DB5CDA" w:rsidRDefault="001F34F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864DEA0" w14:textId="77777777" w:rsidR="00ED5D1C" w:rsidRDefault="00ED5D1C" w:rsidP="00491394">
      <w:pPr>
        <w:spacing w:line="276" w:lineRule="auto"/>
        <w:jc w:val="both"/>
        <w:rPr>
          <w:rFonts w:ascii="Arial" w:hAnsi="Arial" w:cs="Arial"/>
          <w:b/>
        </w:rPr>
      </w:pPr>
    </w:p>
    <w:p w14:paraId="56AE1ECA" w14:textId="6AB3A243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508"/>
        <w:gridCol w:w="972"/>
        <w:gridCol w:w="972"/>
        <w:gridCol w:w="972"/>
        <w:gridCol w:w="972"/>
        <w:gridCol w:w="972"/>
        <w:gridCol w:w="1607"/>
      </w:tblGrid>
      <w:tr w:rsidR="00E06744" w:rsidRPr="00DB5CDA" w14:paraId="43EBD64A" w14:textId="77777777" w:rsidTr="007A207E">
        <w:trPr>
          <w:trHeight w:val="577"/>
          <w:jc w:val="center"/>
        </w:trPr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E06744" w:rsidRPr="00DB5CDA" w14:paraId="5F6AD104" w14:textId="77777777" w:rsidTr="00B40594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EF5E5EC" w14:textId="54540B9D" w:rsidR="00E06744" w:rsidRPr="000471B2" w:rsidRDefault="00900AB8" w:rsidP="00133086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AMBIS vysoká škola, a.s. // </w:t>
            </w:r>
            <w:r w:rsidRPr="00222DEB">
              <w:rPr>
                <w:rFonts w:ascii="Arial" w:hAnsi="Arial" w:cs="Arial"/>
                <w:b/>
              </w:rPr>
              <w:t>Univerzita J. A. Komenského Praha s.r.o.</w:t>
            </w:r>
            <w:r w:rsidR="00222DEB" w:rsidRPr="00222DE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C033256" w14:textId="15EA78D6" w:rsidR="00E06744" w:rsidRPr="007B247B" w:rsidRDefault="00E06744" w:rsidP="00133086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5. Social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ECB96" w14:textId="51F2F757" w:rsidR="00E06744" w:rsidRPr="007B247B" w:rsidRDefault="00A54F5F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4F1C3" w14:textId="4B5398BA" w:rsidR="00E06744" w:rsidRPr="007B247B" w:rsidRDefault="00A54F5F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BAF7E" w14:textId="463E3194" w:rsidR="00E06744" w:rsidRPr="007B247B" w:rsidRDefault="00A54F5F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82CC0" w14:textId="494DD6F7" w:rsidR="00E06744" w:rsidRPr="001522D7" w:rsidRDefault="00A54F5F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1522D7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96929" w14:textId="10F28FAE" w:rsidR="00E06744" w:rsidRPr="001522D7" w:rsidRDefault="00A54F5F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1522D7">
              <w:rPr>
                <w:rFonts w:ascii="Arial" w:hAnsi="Arial" w:cs="Aria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43891" w14:textId="0A86491E" w:rsidR="00E06744" w:rsidRPr="007B247B" w:rsidRDefault="00EB1F63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19C30279" w14:textId="77777777" w:rsidTr="00B40594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BB875FE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87589BA" w14:textId="74FD6838" w:rsidR="00E06744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16815" w14:textId="63288196" w:rsidR="00E06744" w:rsidRDefault="00A54F5F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2BA5C" w14:textId="396279AB" w:rsidR="00E06744" w:rsidRDefault="00A54F5F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40EE6" w14:textId="35E1AF63" w:rsidR="00E06744" w:rsidRDefault="00A54F5F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C5F39" w14:textId="0B328630" w:rsidR="00E06744" w:rsidRPr="001522D7" w:rsidRDefault="00A54F5F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1522D7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E0D75" w14:textId="76B86E3B" w:rsidR="00E06744" w:rsidRPr="001522D7" w:rsidRDefault="00A54F5F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1522D7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73617" w14:textId="39AB04DB" w:rsidR="00E06744" w:rsidRPr="00077A7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A8F7555" w14:textId="77777777" w:rsidTr="00B40594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942A7EF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9BE6046" w14:textId="258F6A64" w:rsidR="00E06744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03314" w14:textId="70E612F5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42AFB" w14:textId="1DDB27D1" w:rsidR="00E06744" w:rsidRDefault="00A54F5F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B92C" w14:textId="6807F573" w:rsidR="00E0674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9AC98" w14:textId="47AF01C8" w:rsidR="00E06744" w:rsidRPr="001522D7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1522D7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F145D" w14:textId="583916A6" w:rsidR="00E06744" w:rsidRPr="001522D7" w:rsidRDefault="00A54F5F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1522D7"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D2920" w14:textId="749A1289" w:rsidR="00E06744" w:rsidRPr="00077A7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B09FEE9" w14:textId="77777777" w:rsidTr="00B40594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4C952D5F" w14:textId="77777777" w:rsidR="00E06744" w:rsidRPr="000471B2" w:rsidRDefault="00E06744" w:rsidP="008F2CC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12C8EBE" w14:textId="388DF913" w:rsidR="00E06744" w:rsidRPr="007B247B" w:rsidRDefault="00E06744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6. Humanities and the Arts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CFCCB" w14:textId="254E0AB0" w:rsidR="00E06744" w:rsidRPr="007B247B" w:rsidRDefault="00A54F5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AD58F" w14:textId="2820B79F" w:rsidR="00E06744" w:rsidRPr="001522D7" w:rsidRDefault="00A54F5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1522D7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924F" w14:textId="1A1AB731" w:rsidR="00E06744" w:rsidRPr="001522D7" w:rsidRDefault="00A54F5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1522D7"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C5DB" w14:textId="2BBA279B" w:rsidR="00E06744" w:rsidRPr="001522D7" w:rsidRDefault="00A54F5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1522D7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F1E47" w14:textId="2BCC4C80" w:rsidR="00E06744" w:rsidRPr="001522D7" w:rsidRDefault="00A54F5F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1522D7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5AB7" w14:textId="4E4EC712" w:rsidR="00E06744" w:rsidRPr="007B247B" w:rsidRDefault="002005C4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1A1D628C" w14:textId="77777777" w:rsidTr="00B40594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9852828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B7720EF" w14:textId="089FB484" w:rsidR="00E06744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76065" w14:textId="68F40CC3" w:rsidR="00E06744" w:rsidRDefault="00A54F5F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9C7FF" w14:textId="434C7B96" w:rsidR="00E06744" w:rsidRPr="001522D7" w:rsidRDefault="00A54F5F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1522D7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A8284" w14:textId="48372611" w:rsidR="00E06744" w:rsidRPr="001522D7" w:rsidRDefault="00A54F5F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1522D7"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DC59C" w14:textId="7F8B7372" w:rsidR="00E06744" w:rsidRPr="001522D7" w:rsidRDefault="00A54F5F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1522D7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2F2B4" w14:textId="51946B25" w:rsidR="00E06744" w:rsidRPr="001522D7" w:rsidRDefault="00A54F5F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1522D7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58E9F" w14:textId="26716F10" w:rsidR="00E06744" w:rsidRPr="00077A7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664AF3F5" w14:textId="77777777" w:rsidTr="00B40594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45A6734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79B417F" w14:textId="411574E7" w:rsidR="00E06744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CA890" w14:textId="118DD760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B66DE" w14:textId="1BEF37CF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2238" w14:textId="0AABE6B0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BACC" w14:textId="28A41428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A1913" w14:textId="3181DDE1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0B636" w14:textId="049C897F" w:rsidR="00E06744" w:rsidRPr="00077A7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4D67A2E" w14:textId="77777777" w:rsidTr="00B40594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7BC9B15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E06744" w:rsidRPr="00D2023E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76CF7CB0" w:rsidR="007B247B" w:rsidRPr="00D2023E" w:rsidRDefault="00A54F5F" w:rsidP="007B247B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4B177E35" w:rsidR="00E06744" w:rsidRPr="00D2023E" w:rsidRDefault="00A54F5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330A0D27" w:rsidR="00A54F5F" w:rsidRPr="00D2023E" w:rsidRDefault="00A54F5F" w:rsidP="00A54F5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65C73FAB" w:rsidR="00E06744" w:rsidRPr="00D2023E" w:rsidRDefault="00A54F5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34B2DCE8" w:rsidR="00E06744" w:rsidRPr="00D2023E" w:rsidRDefault="00A54F5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5691A809" w:rsidR="00E06744" w:rsidRPr="00077A74" w:rsidRDefault="00EB1F6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6A143D12" w14:textId="77777777" w:rsidTr="00B40594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431A19D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5B719" w14:textId="77777777" w:rsidR="00E06744" w:rsidRPr="00D32061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CAE1546" w14:textId="1D703BA7" w:rsidR="00E06744" w:rsidRPr="00D32061" w:rsidRDefault="00A54F5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E06744"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D72D415" w14:textId="5626E055" w:rsidR="00E06744" w:rsidRPr="00D32061" w:rsidRDefault="00A54F5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bottom"/>
            <w:hideMark/>
          </w:tcPr>
          <w:p w14:paraId="093EDF35" w14:textId="5725C789" w:rsidR="00E06744" w:rsidRPr="00D32061" w:rsidRDefault="00A54F5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27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4C05A2DC" w14:textId="1C1EA595" w:rsidR="00E06744" w:rsidRPr="00D32061" w:rsidRDefault="00A54F5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13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F45AB04" w14:textId="40EBDF9E" w:rsidR="00E06744" w:rsidRPr="00D32061" w:rsidRDefault="00A54F5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53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5DE4B8CC" w:rsidR="00E06744" w:rsidRPr="00D32061" w:rsidRDefault="00EB1F6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E06744"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</w:tr>
    </w:tbl>
    <w:p w14:paraId="6A70AAB2" w14:textId="04537F6B" w:rsidR="00AF03C9" w:rsidRDefault="00AF03C9" w:rsidP="00CC7AE6">
      <w:pPr>
        <w:spacing w:line="276" w:lineRule="auto"/>
        <w:jc w:val="both"/>
        <w:rPr>
          <w:noProof/>
        </w:rPr>
      </w:pPr>
    </w:p>
    <w:p w14:paraId="0314D2E6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A733AE4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778921A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3048B5D0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20030378" w14:textId="06B028D9" w:rsidR="002005C4" w:rsidRPr="00133086" w:rsidRDefault="00EB1F63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2F1BBD63" wp14:editId="504ECA97">
            <wp:extent cx="5599043" cy="7288697"/>
            <wp:effectExtent l="0" t="0" r="1905" b="7620"/>
            <wp:docPr id="417851440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515A2F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627E6E7" w14:textId="77777777" w:rsidR="002005C4" w:rsidRDefault="002005C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0F0ED811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1AB7FFD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BF873CF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2BA5E34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A2599E1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2738947B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29713A1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415EB115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80F4799" w14:textId="2C813034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666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163"/>
        <w:gridCol w:w="846"/>
        <w:gridCol w:w="703"/>
        <w:gridCol w:w="708"/>
        <w:gridCol w:w="691"/>
        <w:gridCol w:w="716"/>
        <w:gridCol w:w="704"/>
        <w:gridCol w:w="738"/>
      </w:tblGrid>
      <w:tr w:rsidR="00F2026B" w14:paraId="3C44232C" w14:textId="77777777" w:rsidTr="00222DEB">
        <w:tc>
          <w:tcPr>
            <w:tcW w:w="1696" w:type="dxa"/>
            <w:shd w:val="clear" w:color="auto" w:fill="DA9694"/>
          </w:tcPr>
          <w:p w14:paraId="2887C33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701" w:type="dxa"/>
            <w:shd w:val="clear" w:color="auto" w:fill="DA9694"/>
            <w:vAlign w:val="center"/>
          </w:tcPr>
          <w:p w14:paraId="7B58828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163" w:type="dxa"/>
            <w:shd w:val="clear" w:color="auto" w:fill="DA9694"/>
            <w:vAlign w:val="center"/>
          </w:tcPr>
          <w:p w14:paraId="0D951A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2C3365D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1 Abs.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4AD6209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13AC87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Abs.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5CE3EDD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2F2732EF" w14:textId="77777777" w:rsidR="00F2026B" w:rsidRPr="000471B2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Q1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0DD9C3A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7633CCC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F2026B" w14:paraId="7ECC31C4" w14:textId="77777777" w:rsidTr="00B40594">
        <w:trPr>
          <w:trHeight w:val="3339"/>
        </w:trPr>
        <w:tc>
          <w:tcPr>
            <w:tcW w:w="1696" w:type="dxa"/>
            <w:shd w:val="clear" w:color="auto" w:fill="F7CAAC" w:themeFill="accent2" w:themeFillTint="66"/>
          </w:tcPr>
          <w:p w14:paraId="1D06150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5A672A31" w14:textId="77777777" w:rsidR="00F2026B" w:rsidRDefault="00F2026B" w:rsidP="00B40594">
            <w:pPr>
              <w:shd w:val="clear" w:color="auto" w:fill="F7CAAC" w:themeFill="accent2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2CA6E8B" w14:textId="577FED86" w:rsidR="00F2026B" w:rsidRDefault="00900AB8" w:rsidP="00B40594">
            <w:pPr>
              <w:shd w:val="clear" w:color="auto" w:fill="F7CAAC" w:themeFill="accent2" w:themeFillTint="66"/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</w:rPr>
              <w:t>AMBIS vysoká škola, a.s. // </w:t>
            </w:r>
            <w:r w:rsidRPr="00222DEB">
              <w:rPr>
                <w:rFonts w:ascii="Arial" w:hAnsi="Arial" w:cs="Arial"/>
                <w:b/>
              </w:rPr>
              <w:t>Univerzita</w:t>
            </w:r>
            <w:r>
              <w:rPr>
                <w:rFonts w:ascii="Arial" w:hAnsi="Arial" w:cs="Arial"/>
                <w:b/>
              </w:rPr>
              <w:t> </w:t>
            </w:r>
            <w:r w:rsidRPr="00222DEB">
              <w:rPr>
                <w:rFonts w:ascii="Arial" w:hAnsi="Arial" w:cs="Arial"/>
                <w:b/>
              </w:rPr>
              <w:t>J.</w:t>
            </w:r>
            <w:r>
              <w:rPr>
                <w:rFonts w:ascii="Arial" w:hAnsi="Arial" w:cs="Arial"/>
                <w:b/>
              </w:rPr>
              <w:t> </w:t>
            </w:r>
            <w:r w:rsidRPr="00222DEB">
              <w:rPr>
                <w:rFonts w:ascii="Arial" w:hAnsi="Arial" w:cs="Arial"/>
                <w:b/>
              </w:rPr>
              <w:t>A. Komenského Praha s.r.o.</w:t>
            </w:r>
          </w:p>
        </w:tc>
        <w:tc>
          <w:tcPr>
            <w:tcW w:w="1701" w:type="dxa"/>
            <w:vAlign w:val="bottom"/>
          </w:tcPr>
          <w:p w14:paraId="1C995522" w14:textId="77777777" w:rsidR="00900AB8" w:rsidRDefault="00900AB8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2AB2F29E" w14:textId="77777777" w:rsidR="00900AB8" w:rsidRDefault="00900AB8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591945BD" w14:textId="2E125836" w:rsidR="00900AB8" w:rsidRDefault="00900AB8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900AB8">
              <w:rPr>
                <w:rFonts w:ascii="Arial" w:hAnsi="Arial" w:cs="Arial"/>
                <w:szCs w:val="22"/>
              </w:rPr>
              <w:t>N/A</w:t>
            </w:r>
          </w:p>
          <w:p w14:paraId="4E0A5A00" w14:textId="77777777" w:rsidR="00900AB8" w:rsidRPr="00900AB8" w:rsidRDefault="00900AB8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F87509A" w14:textId="77777777" w:rsidR="00900AB8" w:rsidRDefault="00900AB8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3146F5A1" w14:textId="77777777" w:rsidR="00900AB8" w:rsidRDefault="00900AB8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4E9B4C78" w14:textId="77777777" w:rsidR="00900AB8" w:rsidRDefault="00900AB8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1D63B0B4" w14:textId="77777777" w:rsidR="00900AB8" w:rsidRDefault="00900AB8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5AEFA451" w14:textId="77777777" w:rsidR="00900AB8" w:rsidRDefault="00900AB8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044AA8AD" w14:textId="5582C0CC" w:rsidR="00900AB8" w:rsidRDefault="00900AB8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63" w:type="dxa"/>
          </w:tcPr>
          <w:p w14:paraId="6A2DA858" w14:textId="0A48D55F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846" w:type="dxa"/>
            <w:shd w:val="clear" w:color="auto" w:fill="FBE4D5" w:themeFill="accent2" w:themeFillTint="33"/>
          </w:tcPr>
          <w:p w14:paraId="2D19CF35" w14:textId="77777777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3" w:type="dxa"/>
            <w:shd w:val="clear" w:color="auto" w:fill="FBE4D5" w:themeFill="accent2" w:themeFillTint="33"/>
          </w:tcPr>
          <w:p w14:paraId="1554EC72" w14:textId="68E3E804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8" w:type="dxa"/>
            <w:shd w:val="clear" w:color="auto" w:fill="C5E0B3" w:themeFill="accent6" w:themeFillTint="66"/>
          </w:tcPr>
          <w:p w14:paraId="7EFE523C" w14:textId="77777777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691" w:type="dxa"/>
            <w:shd w:val="clear" w:color="auto" w:fill="C5E0B3" w:themeFill="accent6" w:themeFillTint="66"/>
          </w:tcPr>
          <w:p w14:paraId="54598BF0" w14:textId="787984AD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16" w:type="dxa"/>
            <w:shd w:val="clear" w:color="auto" w:fill="E2EFD9" w:themeFill="accent6" w:themeFillTint="33"/>
          </w:tcPr>
          <w:p w14:paraId="20DD390C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14:paraId="23CC47FD" w14:textId="538A3754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38" w:type="dxa"/>
            <w:shd w:val="clear" w:color="auto" w:fill="E2EFD9" w:themeFill="accent6" w:themeFillTint="33"/>
          </w:tcPr>
          <w:p w14:paraId="6E70F74D" w14:textId="61C812E8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3B377728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E06744">
        <w:rPr>
          <w:rFonts w:ascii="Arial" w:hAnsi="Arial" w:cs="Arial"/>
          <w:b/>
          <w:bCs/>
          <w:szCs w:val="22"/>
        </w:rPr>
        <w:t>Počet autorů dle RIV po oborech pro VO publikující ve WoS</w:t>
      </w:r>
      <w:r w:rsidR="001F0B21" w:rsidRPr="00E06744">
        <w:rPr>
          <w:rFonts w:ascii="Arial" w:hAnsi="Arial" w:cs="Arial"/>
          <w:b/>
          <w:bCs/>
          <w:szCs w:val="22"/>
        </w:rPr>
        <w:t xml:space="preserve"> za 5 let</w:t>
      </w:r>
      <w:r w:rsidRPr="00E06744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D32061" w:rsidRPr="00FE1FC3" w14:paraId="6BCB44D4" w14:textId="77777777" w:rsidTr="007A207E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D1063B4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8CDBAB8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78105E0" w14:textId="77777777" w:rsidR="00D32061" w:rsidRPr="00FE1FC3" w:rsidRDefault="00D32061" w:rsidP="00A0685D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D32061" w:rsidRPr="00AE5726" w14:paraId="1964A1CC" w14:textId="77777777" w:rsidTr="00B40594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701C6CC7" w14:textId="188770EA" w:rsidR="00D32061" w:rsidRPr="00EB1F63" w:rsidRDefault="00900AB8" w:rsidP="00A0685D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AMBIS vysoká škola, a.s. // </w:t>
            </w:r>
            <w:r w:rsidRPr="00222DEB">
              <w:rPr>
                <w:rFonts w:ascii="Arial" w:hAnsi="Arial" w:cs="Arial"/>
                <w:b/>
              </w:rPr>
              <w:t>Univerzita J. A. Komenského Praha s.r.o.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FC1FF6" w14:textId="77777777" w:rsidR="00CE213C" w:rsidRPr="00CE213C" w:rsidRDefault="00CE213C" w:rsidP="00CE213C">
            <w:pPr>
              <w:rPr>
                <w:rFonts w:ascii="Arial" w:hAnsi="Arial" w:cs="Arial"/>
                <w:color w:val="000000"/>
                <w:szCs w:val="22"/>
              </w:rPr>
            </w:pPr>
            <w:r w:rsidRPr="00CE213C">
              <w:rPr>
                <w:rFonts w:ascii="Arial" w:hAnsi="Arial" w:cs="Arial"/>
                <w:color w:val="000000"/>
                <w:szCs w:val="22"/>
              </w:rPr>
              <w:t>5.3 Education</w:t>
            </w:r>
          </w:p>
          <w:p w14:paraId="50DE2EFD" w14:textId="77777777" w:rsidR="00CE213C" w:rsidRPr="00CE213C" w:rsidRDefault="00CE213C" w:rsidP="00CE213C">
            <w:pPr>
              <w:rPr>
                <w:rFonts w:ascii="Arial" w:hAnsi="Arial" w:cs="Arial"/>
                <w:color w:val="000000"/>
                <w:szCs w:val="22"/>
              </w:rPr>
            </w:pPr>
            <w:r w:rsidRPr="00CE213C">
              <w:rPr>
                <w:rFonts w:ascii="Arial" w:hAnsi="Arial" w:cs="Arial"/>
                <w:color w:val="000000"/>
                <w:szCs w:val="22"/>
              </w:rPr>
              <w:t>5.6 Political science</w:t>
            </w:r>
          </w:p>
          <w:p w14:paraId="0D71DBC5" w14:textId="77777777" w:rsidR="00CE213C" w:rsidRPr="00CE213C" w:rsidRDefault="00CE213C" w:rsidP="00CE213C">
            <w:pPr>
              <w:rPr>
                <w:rFonts w:ascii="Arial" w:hAnsi="Arial" w:cs="Arial"/>
                <w:color w:val="000000"/>
                <w:szCs w:val="22"/>
              </w:rPr>
            </w:pPr>
            <w:r w:rsidRPr="00CE213C">
              <w:rPr>
                <w:rFonts w:ascii="Arial" w:hAnsi="Arial" w:cs="Arial"/>
                <w:color w:val="000000"/>
                <w:szCs w:val="22"/>
              </w:rPr>
              <w:t>6.1 History and archaeology</w:t>
            </w:r>
          </w:p>
          <w:p w14:paraId="3051D21E" w14:textId="77777777" w:rsidR="00CE213C" w:rsidRPr="00CE213C" w:rsidRDefault="00CE213C" w:rsidP="00CE213C">
            <w:pPr>
              <w:rPr>
                <w:rFonts w:ascii="Arial" w:hAnsi="Arial" w:cs="Arial"/>
                <w:color w:val="000000"/>
                <w:szCs w:val="22"/>
              </w:rPr>
            </w:pPr>
            <w:r w:rsidRPr="00CE213C">
              <w:rPr>
                <w:rFonts w:ascii="Arial" w:hAnsi="Arial" w:cs="Arial"/>
                <w:color w:val="000000"/>
                <w:szCs w:val="22"/>
              </w:rPr>
              <w:t>5.2 Economics and business</w:t>
            </w:r>
          </w:p>
          <w:p w14:paraId="303DAC9B" w14:textId="37080DDB" w:rsidR="00CE213C" w:rsidRPr="00CE213C" w:rsidRDefault="00CE213C" w:rsidP="00CE213C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3A49884" w14:textId="77777777" w:rsidR="00C9535B" w:rsidRPr="00CE213C" w:rsidRDefault="00C9535B" w:rsidP="00C9535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CFCC0BC" w14:textId="77777777" w:rsidR="002005C4" w:rsidRPr="00CE213C" w:rsidRDefault="002005C4" w:rsidP="00491394">
            <w:pPr>
              <w:rPr>
                <w:rFonts w:ascii="Arial" w:hAnsi="Arial" w:cs="Arial"/>
              </w:rPr>
            </w:pPr>
          </w:p>
          <w:p w14:paraId="0D860090" w14:textId="1A494A5A" w:rsidR="00491394" w:rsidRPr="00CE213C" w:rsidRDefault="00491394" w:rsidP="00C9535B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F43751" w14:textId="77777777" w:rsidR="00CE213C" w:rsidRDefault="00CE213C" w:rsidP="00EB1F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  <w:p w14:paraId="6CBF4B81" w14:textId="77777777" w:rsidR="00CE213C" w:rsidRDefault="00CE213C" w:rsidP="00EB1F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  <w:p w14:paraId="2195E05F" w14:textId="77777777" w:rsidR="00CE213C" w:rsidRDefault="00CE213C" w:rsidP="00EB1F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73E40D53" w14:textId="77777777" w:rsidR="00CE213C" w:rsidRDefault="00CE213C" w:rsidP="00EB1F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14:paraId="68D047F0" w14:textId="0DCD68CB" w:rsidR="00CE213C" w:rsidRPr="00517C58" w:rsidRDefault="00CE213C" w:rsidP="00EB1F63">
            <w:pPr>
              <w:rPr>
                <w:rFonts w:ascii="Arial" w:hAnsi="Arial" w:cs="Arial"/>
              </w:rPr>
            </w:pPr>
          </w:p>
        </w:tc>
      </w:tr>
      <w:tr w:rsidR="00D32061" w:rsidRPr="00AE5726" w14:paraId="00FF48D4" w14:textId="77777777" w:rsidTr="00B40594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449FE042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B12F3" w14:textId="504A540E" w:rsidR="00D32061" w:rsidRPr="005E7E90" w:rsidRDefault="00D32061" w:rsidP="00A0685D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AC2DF59" w14:textId="23C3567A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AE5726" w14:paraId="0B3F45DB" w14:textId="77777777" w:rsidTr="00B40594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5C99AB48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352078" w14:textId="77777777" w:rsidR="00D32061" w:rsidRPr="005E7E90" w:rsidRDefault="00D32061" w:rsidP="00491394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D2FCA" w14:textId="77777777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5E7E90" w14:paraId="441E6FFB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7A480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D32061" w:rsidRPr="005E7E90" w14:paraId="76C1C624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53F14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4881529" w14:textId="77777777" w:rsidR="00D32061" w:rsidRPr="00DB5CDA" w:rsidRDefault="00D3206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D32061" w:rsidRPr="00DB5CDA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418F9" w14:textId="77777777" w:rsidR="003300A6" w:rsidRDefault="003300A6" w:rsidP="009B41B1">
      <w:r>
        <w:separator/>
      </w:r>
    </w:p>
  </w:endnote>
  <w:endnote w:type="continuationSeparator" w:id="0">
    <w:p w14:paraId="2F37F606" w14:textId="77777777" w:rsidR="003300A6" w:rsidRDefault="003300A6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5DA55550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5167CA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5167CA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6112DCDB" w14:textId="51E7E053" w:rsidR="009C2F0B" w:rsidRPr="00F37865" w:rsidRDefault="009C2F0B" w:rsidP="009C2F0B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9C2F0B">
      <w:rPr>
        <w:rFonts w:ascii="Arial" w:hAnsi="Arial" w:cs="Arial"/>
        <w:sz w:val="18"/>
        <w:szCs w:val="18"/>
      </w:rPr>
      <w:t>Schváleno účastníky jednání tripartit dne 15.</w:t>
    </w:r>
    <w:r>
      <w:rPr>
        <w:rFonts w:ascii="Arial" w:hAnsi="Arial" w:cs="Arial"/>
        <w:sz w:val="18"/>
        <w:szCs w:val="18"/>
      </w:rPr>
      <w:t xml:space="preserve"> </w:t>
    </w:r>
    <w:r w:rsidRPr="009C2F0B">
      <w:rPr>
        <w:rFonts w:ascii="Arial" w:hAnsi="Arial" w:cs="Arial"/>
        <w:sz w:val="18"/>
        <w:szCs w:val="18"/>
      </w:rPr>
      <w:t>1. 2025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551BEDC1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554AB699" w:rsidR="009C2F0B" w:rsidRPr="009C2F0B" w:rsidRDefault="009C2F0B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9C2F0B">
            <w:rPr>
              <w:rFonts w:ascii="Arial" w:hAnsi="Arial" w:cs="Arial"/>
              <w:sz w:val="18"/>
              <w:szCs w:val="18"/>
            </w:rPr>
            <w:t>Schváleno účastníky jednání tripartit dne 15. 1. 2025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E108E" w14:textId="77777777" w:rsidR="003300A6" w:rsidRDefault="003300A6" w:rsidP="009B41B1">
      <w:r>
        <w:separator/>
      </w:r>
    </w:p>
  </w:footnote>
  <w:footnote w:type="continuationSeparator" w:id="0">
    <w:p w14:paraId="6699A6C4" w14:textId="77777777" w:rsidR="003300A6" w:rsidRDefault="003300A6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345" w:type="dxa"/>
      <w:tblLook w:val="04A0" w:firstRow="1" w:lastRow="0" w:firstColumn="1" w:lastColumn="0" w:noHBand="0" w:noVBand="1"/>
    </w:tblPr>
    <w:tblGrid>
      <w:gridCol w:w="9638"/>
    </w:tblGrid>
    <w:tr w:rsidR="00306155" w14:paraId="7F9363C8" w14:textId="77777777" w:rsidTr="00642178">
      <w:tc>
        <w:tcPr>
          <w:tcW w:w="6345" w:type="dxa"/>
          <w:shd w:val="clear" w:color="auto" w:fill="auto"/>
        </w:tcPr>
        <w:p w14:paraId="4BD72090" w14:textId="77777777" w:rsidR="00306155" w:rsidRDefault="00306155" w:rsidP="00306155"/>
        <w:p w14:paraId="170912E0" w14:textId="77777777" w:rsidR="00306155" w:rsidRDefault="00306155" w:rsidP="00306155"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5467EDC2" wp14:editId="3219204A">
                <wp:simplePos x="0" y="0"/>
                <wp:positionH relativeFrom="margin">
                  <wp:posOffset>-19050</wp:posOffset>
                </wp:positionH>
                <wp:positionV relativeFrom="paragraph">
                  <wp:posOffset>-140335</wp:posOffset>
                </wp:positionV>
                <wp:extent cx="2206625" cy="647700"/>
                <wp:effectExtent l="0" t="0" r="3175" b="0"/>
                <wp:wrapNone/>
                <wp:docPr id="551844123" name="officeArt object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ložený-obrázek.pdf" descr="vložený-obrázek.pd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Mkatabulky"/>
            <w:tblW w:w="9639" w:type="dxa"/>
            <w:tblBorders>
              <w:left w:val="none" w:sz="0" w:space="0" w:color="auto"/>
              <w:bottom w:val="single" w:sz="18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39"/>
          </w:tblGrid>
          <w:tr w:rsidR="00306155" w:rsidRPr="008517B5" w14:paraId="10D0839C" w14:textId="77777777" w:rsidTr="00642178">
            <w:trPr>
              <w:trHeight w:val="426"/>
            </w:trPr>
            <w:tc>
              <w:tcPr>
                <w:tcW w:w="9639" w:type="dxa"/>
                <w:tcBorders>
                  <w:top w:val="nil"/>
                  <w:bottom w:val="single" w:sz="4" w:space="0" w:color="161A48"/>
                </w:tcBorders>
              </w:tcPr>
              <w:p w14:paraId="5225D7B1" w14:textId="77777777" w:rsidR="00306155" w:rsidRPr="008517B5" w:rsidRDefault="00306155" w:rsidP="00306155">
                <w:pPr>
                  <w:pStyle w:val="Nadpisobsahu"/>
                  <w:tabs>
                    <w:tab w:val="left" w:pos="6300"/>
                    <w:tab w:val="left" w:pos="8395"/>
                  </w:tabs>
                </w:pPr>
                <w:r>
                  <w:tab/>
                </w:r>
                <w:r>
                  <w:tab/>
                </w:r>
              </w:p>
            </w:tc>
          </w:tr>
          <w:tr w:rsidR="00306155" w14:paraId="355F8DC9" w14:textId="77777777" w:rsidTr="00642178">
            <w:trPr>
              <w:trHeight w:val="370"/>
            </w:trPr>
            <w:tc>
              <w:tcPr>
                <w:tcW w:w="9639" w:type="dxa"/>
                <w:tcBorders>
                  <w:top w:val="single" w:sz="4" w:space="0" w:color="161A48"/>
                  <w:bottom w:val="single" w:sz="18" w:space="0" w:color="161A48"/>
                </w:tcBorders>
              </w:tcPr>
              <w:p w14:paraId="2A55B723" w14:textId="77777777" w:rsidR="00306155" w:rsidRDefault="00306155" w:rsidP="00306155">
                <w:pPr>
                  <w:pStyle w:val="tvar"/>
                  <w:spacing w:before="120" w:after="120"/>
                  <w:ind w:left="-109"/>
                </w:pPr>
                <w:r>
                  <w:t>Rada pro výzkum, vývoj a inovace</w:t>
                </w:r>
              </w:p>
            </w:tc>
          </w:tr>
        </w:tbl>
        <w:p w14:paraId="2DCF2A38" w14:textId="77777777" w:rsidR="00306155" w:rsidRPr="00F76890" w:rsidRDefault="00306155" w:rsidP="00306155">
          <w:pPr>
            <w:rPr>
              <w:rFonts w:ascii="Cambria" w:hAnsi="Cambria" w:cs="Arial"/>
              <w:sz w:val="44"/>
              <w:szCs w:val="40"/>
            </w:rPr>
          </w:pPr>
        </w:p>
      </w:tc>
    </w:tr>
  </w:tbl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7190943">
    <w:abstractNumId w:val="15"/>
  </w:num>
  <w:num w:numId="2" w16cid:durableId="1434010226">
    <w:abstractNumId w:val="16"/>
  </w:num>
  <w:num w:numId="3" w16cid:durableId="1840734315">
    <w:abstractNumId w:val="26"/>
  </w:num>
  <w:num w:numId="4" w16cid:durableId="1458798150">
    <w:abstractNumId w:val="4"/>
  </w:num>
  <w:num w:numId="5" w16cid:durableId="54359670">
    <w:abstractNumId w:val="24"/>
  </w:num>
  <w:num w:numId="6" w16cid:durableId="1036659212">
    <w:abstractNumId w:val="2"/>
  </w:num>
  <w:num w:numId="7" w16cid:durableId="1429887300">
    <w:abstractNumId w:val="1"/>
  </w:num>
  <w:num w:numId="8" w16cid:durableId="1006518175">
    <w:abstractNumId w:val="17"/>
  </w:num>
  <w:num w:numId="9" w16cid:durableId="1830513162">
    <w:abstractNumId w:val="0"/>
  </w:num>
  <w:num w:numId="10" w16cid:durableId="1638532667">
    <w:abstractNumId w:val="21"/>
  </w:num>
  <w:num w:numId="11" w16cid:durableId="876548196">
    <w:abstractNumId w:val="11"/>
  </w:num>
  <w:num w:numId="12" w16cid:durableId="1383863682">
    <w:abstractNumId w:val="20"/>
  </w:num>
  <w:num w:numId="13" w16cid:durableId="1577784412">
    <w:abstractNumId w:val="25"/>
  </w:num>
  <w:num w:numId="14" w16cid:durableId="199323092">
    <w:abstractNumId w:val="6"/>
  </w:num>
  <w:num w:numId="15" w16cid:durableId="1174801550">
    <w:abstractNumId w:val="5"/>
  </w:num>
  <w:num w:numId="16" w16cid:durableId="69233816">
    <w:abstractNumId w:val="13"/>
  </w:num>
  <w:num w:numId="17" w16cid:durableId="2003850934">
    <w:abstractNumId w:val="7"/>
  </w:num>
  <w:num w:numId="18" w16cid:durableId="777602347">
    <w:abstractNumId w:val="19"/>
  </w:num>
  <w:num w:numId="19" w16cid:durableId="711342210">
    <w:abstractNumId w:val="12"/>
  </w:num>
  <w:num w:numId="20" w16cid:durableId="34164265">
    <w:abstractNumId w:val="27"/>
  </w:num>
  <w:num w:numId="21" w16cid:durableId="108668061">
    <w:abstractNumId w:val="9"/>
  </w:num>
  <w:num w:numId="22" w16cid:durableId="2083865260">
    <w:abstractNumId w:val="28"/>
  </w:num>
  <w:num w:numId="23" w16cid:durableId="469129680">
    <w:abstractNumId w:val="23"/>
  </w:num>
  <w:num w:numId="24" w16cid:durableId="125440449">
    <w:abstractNumId w:val="22"/>
  </w:num>
  <w:num w:numId="25" w16cid:durableId="1939480774">
    <w:abstractNumId w:val="18"/>
  </w:num>
  <w:num w:numId="26" w16cid:durableId="1636523320">
    <w:abstractNumId w:val="8"/>
  </w:num>
  <w:num w:numId="27" w16cid:durableId="1047880007">
    <w:abstractNumId w:val="14"/>
  </w:num>
  <w:num w:numId="28" w16cid:durableId="1987739587">
    <w:abstractNumId w:val="10"/>
  </w:num>
  <w:num w:numId="29" w16cid:durableId="19818104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120A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2CC0"/>
    <w:rsid w:val="000355E9"/>
    <w:rsid w:val="00035F25"/>
    <w:rsid w:val="0003795B"/>
    <w:rsid w:val="00041410"/>
    <w:rsid w:val="000452D7"/>
    <w:rsid w:val="000471B2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4E35"/>
    <w:rsid w:val="00076316"/>
    <w:rsid w:val="00077A74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0C19"/>
    <w:rsid w:val="00102075"/>
    <w:rsid w:val="00102538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3086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2D7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6142"/>
    <w:rsid w:val="001A01CA"/>
    <w:rsid w:val="001A024D"/>
    <w:rsid w:val="001A1AD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1EEC"/>
    <w:rsid w:val="001F2DF6"/>
    <w:rsid w:val="001F34F5"/>
    <w:rsid w:val="001F3664"/>
    <w:rsid w:val="001F3D36"/>
    <w:rsid w:val="001F46D2"/>
    <w:rsid w:val="001F4846"/>
    <w:rsid w:val="001F50C6"/>
    <w:rsid w:val="001F7760"/>
    <w:rsid w:val="002005C4"/>
    <w:rsid w:val="0020066E"/>
    <w:rsid w:val="00200EAE"/>
    <w:rsid w:val="00202EA0"/>
    <w:rsid w:val="0020461E"/>
    <w:rsid w:val="002060EE"/>
    <w:rsid w:val="002076C2"/>
    <w:rsid w:val="0021091E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DEB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E44"/>
    <w:rsid w:val="0027444B"/>
    <w:rsid w:val="00274B51"/>
    <w:rsid w:val="00274F6B"/>
    <w:rsid w:val="0027631B"/>
    <w:rsid w:val="0027749D"/>
    <w:rsid w:val="002809AB"/>
    <w:rsid w:val="0028105D"/>
    <w:rsid w:val="002817E4"/>
    <w:rsid w:val="00281A20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013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06155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00A6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141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80DEE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19FC"/>
    <w:rsid w:val="003A560F"/>
    <w:rsid w:val="003A56E4"/>
    <w:rsid w:val="003A7205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D7E89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47782"/>
    <w:rsid w:val="004518DA"/>
    <w:rsid w:val="00451E3B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394"/>
    <w:rsid w:val="00491BBC"/>
    <w:rsid w:val="004938C3"/>
    <w:rsid w:val="004951EC"/>
    <w:rsid w:val="004A1B23"/>
    <w:rsid w:val="004A1CC6"/>
    <w:rsid w:val="004A366C"/>
    <w:rsid w:val="004A50F9"/>
    <w:rsid w:val="004A5143"/>
    <w:rsid w:val="004A5E56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E03CD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4F7FDE"/>
    <w:rsid w:val="0050000A"/>
    <w:rsid w:val="00500C7D"/>
    <w:rsid w:val="0050567B"/>
    <w:rsid w:val="005104AB"/>
    <w:rsid w:val="00510D69"/>
    <w:rsid w:val="00512EA7"/>
    <w:rsid w:val="00514EC4"/>
    <w:rsid w:val="005167CA"/>
    <w:rsid w:val="00517BCE"/>
    <w:rsid w:val="00520CAF"/>
    <w:rsid w:val="00525607"/>
    <w:rsid w:val="00525D40"/>
    <w:rsid w:val="00531692"/>
    <w:rsid w:val="00533B87"/>
    <w:rsid w:val="00534010"/>
    <w:rsid w:val="00534E61"/>
    <w:rsid w:val="00535146"/>
    <w:rsid w:val="005377E6"/>
    <w:rsid w:val="00542A05"/>
    <w:rsid w:val="00545E12"/>
    <w:rsid w:val="00546A99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3981"/>
    <w:rsid w:val="005E49F9"/>
    <w:rsid w:val="005E4F07"/>
    <w:rsid w:val="005E681D"/>
    <w:rsid w:val="005E700A"/>
    <w:rsid w:val="005E75E8"/>
    <w:rsid w:val="005F01EB"/>
    <w:rsid w:val="005F5EAA"/>
    <w:rsid w:val="005F63F0"/>
    <w:rsid w:val="005F6D6B"/>
    <w:rsid w:val="00600B95"/>
    <w:rsid w:val="00601487"/>
    <w:rsid w:val="00601D26"/>
    <w:rsid w:val="00604652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823"/>
    <w:rsid w:val="006359B7"/>
    <w:rsid w:val="006400E6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772"/>
    <w:rsid w:val="00693F8C"/>
    <w:rsid w:val="00696112"/>
    <w:rsid w:val="00696384"/>
    <w:rsid w:val="0069641A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444F"/>
    <w:rsid w:val="006D5DD8"/>
    <w:rsid w:val="006E178C"/>
    <w:rsid w:val="006E2400"/>
    <w:rsid w:val="006E2515"/>
    <w:rsid w:val="006E70F4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593F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10F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207E"/>
    <w:rsid w:val="007A318A"/>
    <w:rsid w:val="007A37B8"/>
    <w:rsid w:val="007A3889"/>
    <w:rsid w:val="007A4544"/>
    <w:rsid w:val="007A52D2"/>
    <w:rsid w:val="007A5384"/>
    <w:rsid w:val="007B01D5"/>
    <w:rsid w:val="007B1750"/>
    <w:rsid w:val="007B247B"/>
    <w:rsid w:val="007B3168"/>
    <w:rsid w:val="007B510E"/>
    <w:rsid w:val="007B794F"/>
    <w:rsid w:val="007C1AA0"/>
    <w:rsid w:val="007C3EAD"/>
    <w:rsid w:val="007C44D0"/>
    <w:rsid w:val="007C549E"/>
    <w:rsid w:val="007C66F7"/>
    <w:rsid w:val="007C722D"/>
    <w:rsid w:val="007C74F8"/>
    <w:rsid w:val="007D1848"/>
    <w:rsid w:val="007D4312"/>
    <w:rsid w:val="007D511F"/>
    <w:rsid w:val="007D5436"/>
    <w:rsid w:val="007D5F33"/>
    <w:rsid w:val="007D6C4F"/>
    <w:rsid w:val="007D73D4"/>
    <w:rsid w:val="007D79CA"/>
    <w:rsid w:val="007D7C07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516E"/>
    <w:rsid w:val="007F550B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549"/>
    <w:rsid w:val="00826A4E"/>
    <w:rsid w:val="008277EF"/>
    <w:rsid w:val="00827B3D"/>
    <w:rsid w:val="00827EBE"/>
    <w:rsid w:val="00835E22"/>
    <w:rsid w:val="008364CA"/>
    <w:rsid w:val="00836F9C"/>
    <w:rsid w:val="0084287D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71761"/>
    <w:rsid w:val="00871FF0"/>
    <w:rsid w:val="00874AF8"/>
    <w:rsid w:val="0087500C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E0DF5"/>
    <w:rsid w:val="008E1FB4"/>
    <w:rsid w:val="008E29A0"/>
    <w:rsid w:val="008E2C59"/>
    <w:rsid w:val="008E45CB"/>
    <w:rsid w:val="008F1B82"/>
    <w:rsid w:val="008F2BE1"/>
    <w:rsid w:val="008F2CCF"/>
    <w:rsid w:val="008F3A2C"/>
    <w:rsid w:val="008F658D"/>
    <w:rsid w:val="00900AB8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1C55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2F0B"/>
    <w:rsid w:val="009C49AD"/>
    <w:rsid w:val="009C7944"/>
    <w:rsid w:val="009D07B1"/>
    <w:rsid w:val="009D19CC"/>
    <w:rsid w:val="009D34A2"/>
    <w:rsid w:val="009D3769"/>
    <w:rsid w:val="009D5E30"/>
    <w:rsid w:val="009D74F1"/>
    <w:rsid w:val="009D7562"/>
    <w:rsid w:val="009D75E9"/>
    <w:rsid w:val="009E29B5"/>
    <w:rsid w:val="009E2F72"/>
    <w:rsid w:val="009E3308"/>
    <w:rsid w:val="009E3E3B"/>
    <w:rsid w:val="009E4B13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A003A2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4C2E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7258"/>
    <w:rsid w:val="00A37BFC"/>
    <w:rsid w:val="00A41418"/>
    <w:rsid w:val="00A418F9"/>
    <w:rsid w:val="00A425FC"/>
    <w:rsid w:val="00A4265F"/>
    <w:rsid w:val="00A438FD"/>
    <w:rsid w:val="00A4517D"/>
    <w:rsid w:val="00A45A29"/>
    <w:rsid w:val="00A4682D"/>
    <w:rsid w:val="00A46AA2"/>
    <w:rsid w:val="00A529D9"/>
    <w:rsid w:val="00A53852"/>
    <w:rsid w:val="00A5470D"/>
    <w:rsid w:val="00A54F5F"/>
    <w:rsid w:val="00A56E6F"/>
    <w:rsid w:val="00A57681"/>
    <w:rsid w:val="00A622FE"/>
    <w:rsid w:val="00A62732"/>
    <w:rsid w:val="00A64C53"/>
    <w:rsid w:val="00A65070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B1E09"/>
    <w:rsid w:val="00AB2902"/>
    <w:rsid w:val="00AB2FBE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C784D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15EB2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594"/>
    <w:rsid w:val="00B40C2C"/>
    <w:rsid w:val="00B41230"/>
    <w:rsid w:val="00B4211D"/>
    <w:rsid w:val="00B439F2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4CC6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ADF"/>
    <w:rsid w:val="00BE4FB4"/>
    <w:rsid w:val="00BE5090"/>
    <w:rsid w:val="00BE52C9"/>
    <w:rsid w:val="00BE63E4"/>
    <w:rsid w:val="00BE640A"/>
    <w:rsid w:val="00BE6760"/>
    <w:rsid w:val="00BF16BE"/>
    <w:rsid w:val="00BF2016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26E11"/>
    <w:rsid w:val="00C336BE"/>
    <w:rsid w:val="00C33DF2"/>
    <w:rsid w:val="00C358EA"/>
    <w:rsid w:val="00C35C59"/>
    <w:rsid w:val="00C35E3C"/>
    <w:rsid w:val="00C40484"/>
    <w:rsid w:val="00C40979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DBA"/>
    <w:rsid w:val="00C9305E"/>
    <w:rsid w:val="00C9535B"/>
    <w:rsid w:val="00CA0000"/>
    <w:rsid w:val="00CA0EB8"/>
    <w:rsid w:val="00CA273C"/>
    <w:rsid w:val="00CA3761"/>
    <w:rsid w:val="00CA52A4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3B4A"/>
    <w:rsid w:val="00CD50C3"/>
    <w:rsid w:val="00CD54F0"/>
    <w:rsid w:val="00CD56C4"/>
    <w:rsid w:val="00CD5E07"/>
    <w:rsid w:val="00CD7B06"/>
    <w:rsid w:val="00CD7E49"/>
    <w:rsid w:val="00CD7FD9"/>
    <w:rsid w:val="00CE1346"/>
    <w:rsid w:val="00CE213C"/>
    <w:rsid w:val="00CE2D55"/>
    <w:rsid w:val="00CE44D8"/>
    <w:rsid w:val="00CE5CA5"/>
    <w:rsid w:val="00CF550C"/>
    <w:rsid w:val="00CF575E"/>
    <w:rsid w:val="00CF60AE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2061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052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06744"/>
    <w:rsid w:val="00E10089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74B32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1F63"/>
    <w:rsid w:val="00EB41C6"/>
    <w:rsid w:val="00EB6A02"/>
    <w:rsid w:val="00EB748D"/>
    <w:rsid w:val="00EB763A"/>
    <w:rsid w:val="00EC2DBA"/>
    <w:rsid w:val="00EC7BD7"/>
    <w:rsid w:val="00ED07E6"/>
    <w:rsid w:val="00ED4C78"/>
    <w:rsid w:val="00ED4DC1"/>
    <w:rsid w:val="00ED5D1C"/>
    <w:rsid w:val="00ED7934"/>
    <w:rsid w:val="00EE0B19"/>
    <w:rsid w:val="00EE2836"/>
    <w:rsid w:val="00EE4F99"/>
    <w:rsid w:val="00EE6DF2"/>
    <w:rsid w:val="00EF1EFA"/>
    <w:rsid w:val="00EF22AB"/>
    <w:rsid w:val="00EF2A3A"/>
    <w:rsid w:val="00EF48C8"/>
    <w:rsid w:val="00F029A3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26B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0569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3061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customStyle="1" w:styleId="tvar">
    <w:name w:val="Útvar"/>
    <w:basedOn w:val="Normln"/>
    <w:link w:val="tvarChar"/>
    <w:uiPriority w:val="9"/>
    <w:qFormat/>
    <w:rsid w:val="00306155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306155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3061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306155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7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7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9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6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Univerzita Jana Amose Komenského Praha s.r.o.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5"/>
                <c:pt idx="0">
                  <c:v>5.2 Economics and Business</c:v>
                </c:pt>
                <c:pt idx="1">
                  <c:v>5.3 Education</c:v>
                </c:pt>
                <c:pt idx="2">
                  <c:v>6.1 History and Archaeology</c:v>
                </c:pt>
                <c:pt idx="3">
                  <c:v>6.2 Languages and Literature</c:v>
                </c:pt>
                <c:pt idx="4">
                  <c:v>6.3 Philosophy, Ethics and Religion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5"/>
                <c:pt idx="2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8A8-4CA5-BF6A-DC0EA219D149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5"/>
                <c:pt idx="0">
                  <c:v>5.2 Economics and Business</c:v>
                </c:pt>
                <c:pt idx="1">
                  <c:v>5.3 Education</c:v>
                </c:pt>
                <c:pt idx="2">
                  <c:v>6.1 History and Archaeology</c:v>
                </c:pt>
                <c:pt idx="3">
                  <c:v>6.2 Languages and Literature</c:v>
                </c:pt>
                <c:pt idx="4">
                  <c:v>6.3 Philosophy, Ethics and Religion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5"/>
                <c:pt idx="2" formatCode="#,##0">
                  <c:v>3</c:v>
                </c:pt>
                <c:pt idx="3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8A8-4CA5-BF6A-DC0EA219D149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5"/>
                <c:pt idx="0">
                  <c:v>5.2 Economics and Business</c:v>
                </c:pt>
                <c:pt idx="1">
                  <c:v>5.3 Education</c:v>
                </c:pt>
                <c:pt idx="2">
                  <c:v>6.1 History and Archaeology</c:v>
                </c:pt>
                <c:pt idx="3">
                  <c:v>6.2 Languages and Literature</c:v>
                </c:pt>
                <c:pt idx="4">
                  <c:v>6.3 Philosophy, Ethics and Religion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5"/>
                <c:pt idx="1">
                  <c:v>1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8A8-4CA5-BF6A-DC0EA219D149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5"/>
                <c:pt idx="0">
                  <c:v>5.2 Economics and Business</c:v>
                </c:pt>
                <c:pt idx="1">
                  <c:v>5.3 Education</c:v>
                </c:pt>
                <c:pt idx="2">
                  <c:v>6.1 History and Archaeology</c:v>
                </c:pt>
                <c:pt idx="3">
                  <c:v>6.2 Languages and Literature</c:v>
                </c:pt>
                <c:pt idx="4">
                  <c:v>6.3 Philosophy, Ethics and Religion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5"/>
                <c:pt idx="0">
                  <c:v>1</c:v>
                </c:pt>
                <c:pt idx="1">
                  <c:v>6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8A8-4CA5-BF6A-DC0EA219D149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72392103436247957"/>
          <c:h val="2.635658612242012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Props1.xml><?xml version="1.0" encoding="utf-8"?>
<ds:datastoreItem xmlns:ds="http://schemas.openxmlformats.org/officeDocument/2006/customXml" ds:itemID="{3037BD2B-8760-4060-AADD-F82DCCEC4D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555</Words>
  <Characters>3277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3825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25</cp:revision>
  <cp:lastPrinted>2023-03-02T10:17:00Z</cp:lastPrinted>
  <dcterms:created xsi:type="dcterms:W3CDTF">2025-01-07T06:43:00Z</dcterms:created>
  <dcterms:modified xsi:type="dcterms:W3CDTF">2025-04-09T12:39:00Z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